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51" w:rsidRPr="00D45158" w:rsidRDefault="00D45158" w:rsidP="00D45158">
      <w:pPr>
        <w:jc w:val="center"/>
        <w:rPr>
          <w:rFonts w:ascii="黑体" w:eastAsia="黑体" w:hAnsi="黑体"/>
          <w:sz w:val="32"/>
          <w:szCs w:val="32"/>
        </w:rPr>
      </w:pPr>
      <w:r w:rsidRPr="00D45158">
        <w:rPr>
          <w:rFonts w:ascii="黑体" w:eastAsia="黑体" w:hAnsi="黑体" w:hint="eastAsia"/>
          <w:sz w:val="32"/>
          <w:szCs w:val="32"/>
        </w:rPr>
        <w:t>关于开展大学生专业创业工作室申报工作的通知</w:t>
      </w:r>
    </w:p>
    <w:p w:rsidR="00D45158" w:rsidRDefault="00D45158"/>
    <w:p w:rsidR="00D45158" w:rsidRPr="00D45158" w:rsidRDefault="00D45158">
      <w:pPr>
        <w:rPr>
          <w:rFonts w:ascii="仿宋_GB2312" w:eastAsia="仿宋_GB2312"/>
          <w:sz w:val="28"/>
          <w:szCs w:val="28"/>
        </w:rPr>
      </w:pPr>
      <w:r w:rsidRPr="00D45158">
        <w:rPr>
          <w:rFonts w:ascii="仿宋_GB2312" w:eastAsia="仿宋_GB2312" w:hint="eastAsia"/>
          <w:sz w:val="28"/>
          <w:szCs w:val="28"/>
        </w:rPr>
        <w:t>各二级学院：</w:t>
      </w:r>
    </w:p>
    <w:p w:rsidR="00D45158" w:rsidRDefault="00D45158" w:rsidP="00D45158">
      <w:pPr>
        <w:spacing w:line="580" w:lineRule="exact"/>
        <w:ind w:firstLine="555"/>
        <w:rPr>
          <w:rFonts w:ascii="仿宋_GB2312" w:eastAsia="仿宋_GB2312"/>
          <w:sz w:val="28"/>
          <w:szCs w:val="28"/>
        </w:rPr>
      </w:pPr>
      <w:r w:rsidRPr="00D45158">
        <w:rPr>
          <w:rFonts w:ascii="仿宋_GB2312" w:eastAsia="仿宋_GB2312" w:hint="eastAsia"/>
          <w:sz w:val="28"/>
          <w:szCs w:val="28"/>
        </w:rPr>
        <w:t>为深化“专业+创业”有效融合，搭建大学生创新创业实践平台，</w:t>
      </w:r>
      <w:r>
        <w:rPr>
          <w:rFonts w:ascii="仿宋_GB2312" w:eastAsia="仿宋_GB2312" w:hint="eastAsia"/>
          <w:sz w:val="28"/>
          <w:szCs w:val="28"/>
        </w:rPr>
        <w:t>根据</w:t>
      </w:r>
      <w:r>
        <w:rPr>
          <w:rFonts w:ascii="仿宋_GB2312" w:eastAsia="仿宋_GB2312" w:hAnsi="Calibri" w:cs="Times New Roman" w:hint="eastAsia"/>
          <w:sz w:val="28"/>
          <w:szCs w:val="28"/>
        </w:rPr>
        <w:t>学校《</w:t>
      </w:r>
      <w:r>
        <w:rPr>
          <w:rFonts w:ascii="仿宋_GB2312" w:eastAsia="仿宋_GB2312" w:hint="eastAsia"/>
          <w:sz w:val="28"/>
          <w:szCs w:val="28"/>
        </w:rPr>
        <w:t>大学生专业创业工作室管理办法</w:t>
      </w:r>
      <w:r>
        <w:rPr>
          <w:rFonts w:ascii="仿宋_GB2312" w:eastAsia="仿宋_GB2312" w:hAnsi="Calibri" w:cs="Times New Roman" w:hint="eastAsia"/>
          <w:sz w:val="28"/>
          <w:szCs w:val="28"/>
        </w:rPr>
        <w:t>（试行）》文件要求，现开展</w:t>
      </w:r>
      <w:r>
        <w:rPr>
          <w:rFonts w:ascii="仿宋_GB2312" w:eastAsia="仿宋_GB2312" w:hint="eastAsia"/>
          <w:sz w:val="28"/>
          <w:szCs w:val="28"/>
        </w:rPr>
        <w:t>工作室申报工作，具体事宜</w:t>
      </w:r>
      <w:r>
        <w:rPr>
          <w:rFonts w:ascii="仿宋_GB2312" w:eastAsia="仿宋_GB2312" w:hAnsi="Calibri" w:cs="Times New Roman" w:hint="eastAsia"/>
          <w:sz w:val="28"/>
          <w:szCs w:val="28"/>
        </w:rPr>
        <w:t>如下：</w:t>
      </w:r>
    </w:p>
    <w:p w:rsidR="00D45158" w:rsidRPr="00D45158" w:rsidRDefault="00D45158" w:rsidP="00D45158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D45158">
        <w:rPr>
          <w:rFonts w:ascii="仿宋_GB2312" w:eastAsia="仿宋_GB2312" w:hint="eastAsia"/>
          <w:b/>
          <w:sz w:val="28"/>
          <w:szCs w:val="28"/>
        </w:rPr>
        <w:t>申报条件</w:t>
      </w:r>
    </w:p>
    <w:p w:rsidR="00D45158" w:rsidRDefault="00D45158" w:rsidP="00D45158">
      <w:pPr>
        <w:spacing w:line="58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凡符合《大学生专业创业工作室管理办法（试行）》规定中</w:t>
      </w:r>
      <w:r w:rsidRPr="00D45158">
        <w:rPr>
          <w:rFonts w:ascii="仿宋_GB2312" w:eastAsia="仿宋_GB2312" w:hint="eastAsia"/>
          <w:sz w:val="28"/>
          <w:szCs w:val="28"/>
        </w:rPr>
        <w:t>设立条件</w:t>
      </w:r>
      <w:r w:rsidR="009C50B3">
        <w:rPr>
          <w:rFonts w:ascii="仿宋_GB2312" w:eastAsia="仿宋_GB2312" w:hint="eastAsia"/>
          <w:sz w:val="28"/>
          <w:szCs w:val="28"/>
        </w:rPr>
        <w:t>要求</w:t>
      </w:r>
      <w:r>
        <w:rPr>
          <w:rFonts w:ascii="仿宋_GB2312" w:eastAsia="仿宋_GB2312" w:hint="eastAsia"/>
          <w:sz w:val="28"/>
          <w:szCs w:val="28"/>
        </w:rPr>
        <w:t>的，均可申报。</w:t>
      </w:r>
    </w:p>
    <w:p w:rsidR="00D45158" w:rsidRPr="00D45158" w:rsidRDefault="00D45158" w:rsidP="00D45158">
      <w:pPr>
        <w:spacing w:line="5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D45158">
        <w:rPr>
          <w:rFonts w:ascii="仿宋_GB2312" w:eastAsia="仿宋_GB2312" w:hAnsi="Calibri" w:cs="Times New Roman" w:hint="eastAsia"/>
          <w:sz w:val="28"/>
          <w:szCs w:val="28"/>
        </w:rPr>
        <w:t>1.有实际的创新创业项目或稳定的创新创业方向，并已与教研室、协同创新</w:t>
      </w:r>
      <w:r w:rsidRPr="00D45158">
        <w:rPr>
          <w:rFonts w:ascii="仿宋_GB2312" w:eastAsia="仿宋_GB2312" w:hAnsi="Calibri" w:cs="Times New Roman"/>
          <w:sz w:val="28"/>
          <w:szCs w:val="28"/>
        </w:rPr>
        <w:t>平台</w:t>
      </w:r>
      <w:r w:rsidRPr="00D45158">
        <w:rPr>
          <w:rFonts w:ascii="仿宋_GB2312" w:eastAsia="仿宋_GB2312" w:hAnsi="Calibri" w:cs="Times New Roman" w:hint="eastAsia"/>
          <w:sz w:val="28"/>
          <w:szCs w:val="28"/>
        </w:rPr>
        <w:t>、校外创业实践基地等结对共建。</w:t>
      </w:r>
    </w:p>
    <w:p w:rsidR="00D45158" w:rsidRPr="00D45158" w:rsidRDefault="00D45158" w:rsidP="00D45158">
      <w:pPr>
        <w:spacing w:line="5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D45158">
        <w:rPr>
          <w:rFonts w:ascii="仿宋_GB2312" w:eastAsia="仿宋_GB2312" w:hAnsi="Calibri" w:cs="Times New Roman" w:hint="eastAsia"/>
          <w:sz w:val="28"/>
          <w:szCs w:val="28"/>
        </w:rPr>
        <w:t>2.具备功能明确的独立空间（或开放共享区域），可以进行创新创业活动、创新创业成果展示等。二级学院要充分利用学校现有实验实训场所，鼓励有条件的学院建设校外专业创业工作室。</w:t>
      </w:r>
    </w:p>
    <w:p w:rsidR="00D45158" w:rsidRPr="00D45158" w:rsidRDefault="00D45158" w:rsidP="00D45158">
      <w:pPr>
        <w:spacing w:line="5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D45158">
        <w:rPr>
          <w:rFonts w:ascii="仿宋_GB2312" w:eastAsia="仿宋_GB2312" w:hAnsi="Calibri" w:cs="Times New Roman" w:hint="eastAsia"/>
          <w:sz w:val="28"/>
          <w:szCs w:val="28"/>
        </w:rPr>
        <w:t>3.已建有较为完善的日常管理制度。</w:t>
      </w:r>
    </w:p>
    <w:p w:rsidR="00D45158" w:rsidRPr="00D45158" w:rsidRDefault="00D45158" w:rsidP="00D45158">
      <w:pPr>
        <w:spacing w:line="5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D45158">
        <w:rPr>
          <w:rFonts w:ascii="仿宋_GB2312" w:eastAsia="仿宋_GB2312" w:hAnsi="Calibri" w:cs="Times New Roman" w:hint="eastAsia"/>
          <w:sz w:val="28"/>
          <w:szCs w:val="28"/>
        </w:rPr>
        <w:t>4.至少有1名专任创新创业导师担任指导教师，并明确工作室学生团队负责人，学生团队</w:t>
      </w:r>
      <w:r w:rsidRPr="00D45158">
        <w:rPr>
          <w:rFonts w:ascii="仿宋_GB2312" w:eastAsia="仿宋_GB2312" w:hAnsi="Calibri" w:cs="Times New Roman"/>
          <w:sz w:val="28"/>
          <w:szCs w:val="28"/>
        </w:rPr>
        <w:t>成员不少于</w:t>
      </w:r>
      <w:r w:rsidRPr="00D45158">
        <w:rPr>
          <w:rFonts w:ascii="仿宋_GB2312" w:eastAsia="仿宋_GB2312" w:hAnsi="Calibri" w:cs="Times New Roman" w:hint="eastAsia"/>
          <w:sz w:val="28"/>
          <w:szCs w:val="28"/>
        </w:rPr>
        <w:t xml:space="preserve">5人。 </w:t>
      </w:r>
    </w:p>
    <w:p w:rsidR="00D45158" w:rsidRPr="00D45158" w:rsidRDefault="00D45158" w:rsidP="00D45158">
      <w:pPr>
        <w:spacing w:line="5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D45158">
        <w:rPr>
          <w:rFonts w:ascii="仿宋_GB2312" w:eastAsia="仿宋_GB2312" w:hAnsi="Calibri" w:cs="Times New Roman" w:hint="eastAsia"/>
          <w:sz w:val="28"/>
          <w:szCs w:val="28"/>
        </w:rPr>
        <w:t>5.可接纳不同专业的学生进驻，提倡多学科交叉组建师生同创团队。不同工作室之间学生团队成员原则上不交叉。</w:t>
      </w:r>
    </w:p>
    <w:p w:rsidR="00D45158" w:rsidRPr="009A7092" w:rsidRDefault="00D45158" w:rsidP="009A7092">
      <w:pPr>
        <w:spacing w:line="580" w:lineRule="exact"/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9A7092">
        <w:rPr>
          <w:rFonts w:ascii="仿宋_GB2312" w:eastAsia="仿宋_GB2312" w:hint="eastAsia"/>
          <w:b/>
          <w:sz w:val="28"/>
          <w:szCs w:val="28"/>
        </w:rPr>
        <w:t>二、申报程序</w:t>
      </w:r>
    </w:p>
    <w:p w:rsidR="009A7092" w:rsidRPr="009A7092" w:rsidRDefault="009A7092" w:rsidP="009A7092">
      <w:pPr>
        <w:spacing w:line="580" w:lineRule="exact"/>
        <w:ind w:firstLineChars="150" w:firstLine="315"/>
        <w:rPr>
          <w:rFonts w:ascii="仿宋_GB2312" w:eastAsia="仿宋_GB2312"/>
          <w:sz w:val="28"/>
          <w:szCs w:val="28"/>
        </w:rPr>
      </w:pPr>
      <w:r w:rsidRPr="009A7092">
        <w:rPr>
          <w:rFonts w:hint="eastAsia"/>
        </w:rPr>
        <w:t xml:space="preserve"> </w:t>
      </w:r>
      <w:r w:rsidRPr="009A7092">
        <w:rPr>
          <w:rFonts w:ascii="仿宋_GB2312" w:eastAsia="仿宋_GB2312" w:hint="eastAsia"/>
          <w:sz w:val="28"/>
          <w:szCs w:val="28"/>
        </w:rPr>
        <w:t>1.具备建设工作室条件的团队</w:t>
      </w:r>
      <w:r w:rsidR="001218BC">
        <w:rPr>
          <w:rFonts w:ascii="仿宋_GB2312" w:eastAsia="仿宋_GB2312" w:hint="eastAsia"/>
          <w:sz w:val="28"/>
          <w:szCs w:val="28"/>
        </w:rPr>
        <w:t>负责人向所在二级学院提出设立申请</w:t>
      </w:r>
      <w:r w:rsidRPr="009A7092">
        <w:rPr>
          <w:rFonts w:ascii="仿宋_GB2312" w:eastAsia="仿宋_GB2312" w:hint="eastAsia"/>
          <w:sz w:val="28"/>
          <w:szCs w:val="28"/>
        </w:rPr>
        <w:t>。所在二级学院</w:t>
      </w:r>
      <w:r w:rsidR="001218BC">
        <w:rPr>
          <w:rFonts w:ascii="仿宋_GB2312" w:eastAsia="仿宋_GB2312" w:hint="eastAsia"/>
          <w:sz w:val="28"/>
          <w:szCs w:val="28"/>
        </w:rPr>
        <w:t>进行审查，</w:t>
      </w:r>
      <w:r w:rsidRPr="009A7092">
        <w:rPr>
          <w:rFonts w:ascii="仿宋_GB2312" w:eastAsia="仿宋_GB2312" w:hint="eastAsia"/>
          <w:sz w:val="28"/>
          <w:szCs w:val="28"/>
        </w:rPr>
        <w:t>签署意见后报送创业管理处。</w:t>
      </w:r>
    </w:p>
    <w:p w:rsidR="009A7092" w:rsidRPr="009A7092" w:rsidRDefault="009A7092" w:rsidP="009A7092">
      <w:pPr>
        <w:spacing w:line="58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9A7092">
        <w:rPr>
          <w:rFonts w:ascii="仿宋_GB2312" w:eastAsia="仿宋_GB2312" w:hint="eastAsia"/>
          <w:sz w:val="28"/>
          <w:szCs w:val="28"/>
        </w:rPr>
        <w:t>2.创业管理处组织专家对申请设立的工作室开展认</w:t>
      </w:r>
      <w:r>
        <w:rPr>
          <w:rFonts w:ascii="仿宋_GB2312" w:eastAsia="仿宋_GB2312" w:hint="eastAsia"/>
          <w:sz w:val="28"/>
          <w:szCs w:val="28"/>
        </w:rPr>
        <w:t>定工作。具体程序包括</w:t>
      </w:r>
      <w:r w:rsidRPr="009A7092">
        <w:rPr>
          <w:rFonts w:ascii="仿宋_GB2312" w:eastAsia="仿宋_GB2312" w:hint="eastAsia"/>
          <w:sz w:val="28"/>
          <w:szCs w:val="28"/>
        </w:rPr>
        <w:t>集中汇报答辩和专家认定。</w:t>
      </w:r>
    </w:p>
    <w:p w:rsidR="00D45158" w:rsidRDefault="009A7092" w:rsidP="009A7092">
      <w:pPr>
        <w:spacing w:line="58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9A7092">
        <w:rPr>
          <w:rFonts w:ascii="仿宋_GB2312" w:eastAsia="仿宋_GB2312" w:hint="eastAsia"/>
          <w:sz w:val="28"/>
          <w:szCs w:val="28"/>
        </w:rPr>
        <w:lastRenderedPageBreak/>
        <w:t>3.确定校级工作室名单，由学校统一发文公布。</w:t>
      </w:r>
    </w:p>
    <w:p w:rsidR="009A7092" w:rsidRDefault="009A7092" w:rsidP="001218BC">
      <w:pPr>
        <w:spacing w:line="580" w:lineRule="exact"/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1218BC">
        <w:rPr>
          <w:rFonts w:ascii="仿宋_GB2312" w:eastAsia="仿宋_GB2312" w:hint="eastAsia"/>
          <w:b/>
          <w:sz w:val="28"/>
          <w:szCs w:val="28"/>
        </w:rPr>
        <w:t>三、</w:t>
      </w:r>
      <w:r w:rsidR="001218BC">
        <w:rPr>
          <w:rFonts w:ascii="仿宋_GB2312" w:eastAsia="仿宋_GB2312" w:hint="eastAsia"/>
          <w:b/>
          <w:sz w:val="28"/>
          <w:szCs w:val="28"/>
        </w:rPr>
        <w:t>扶持政策</w:t>
      </w:r>
    </w:p>
    <w:p w:rsidR="001218BC" w:rsidRDefault="001218BC" w:rsidP="001218BC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18BC">
        <w:rPr>
          <w:rFonts w:ascii="仿宋_GB2312" w:eastAsia="仿宋_GB2312" w:hint="eastAsia"/>
          <w:sz w:val="28"/>
          <w:szCs w:val="28"/>
        </w:rPr>
        <w:t>获批设立的工作室原则上给予周期3万/个建设运营经费和3万/个目标考核经费</w:t>
      </w:r>
      <w:r w:rsidR="009C50B3">
        <w:rPr>
          <w:rFonts w:ascii="仿宋_GB2312" w:eastAsia="仿宋_GB2312" w:hint="eastAsia"/>
          <w:sz w:val="28"/>
          <w:szCs w:val="28"/>
        </w:rPr>
        <w:t>，建设期为三年</w:t>
      </w:r>
      <w:r w:rsidRPr="001218BC">
        <w:rPr>
          <w:rFonts w:ascii="仿宋_GB2312" w:eastAsia="仿宋_GB2312" w:hint="eastAsia"/>
          <w:sz w:val="28"/>
          <w:szCs w:val="28"/>
        </w:rPr>
        <w:t>。</w:t>
      </w:r>
      <w:r w:rsidR="00521C11" w:rsidRPr="00521C11">
        <w:rPr>
          <w:rFonts w:ascii="仿宋_GB2312" w:eastAsia="仿宋_GB2312" w:hint="eastAsia"/>
          <w:sz w:val="28"/>
          <w:szCs w:val="28"/>
        </w:rPr>
        <w:t>经学校创业管理领导小组审批需重点建设的工作室，可另追加建设扶持经费。</w:t>
      </w:r>
      <w:r w:rsidR="00267B25">
        <w:rPr>
          <w:rFonts w:ascii="仿宋_GB2312" w:eastAsia="仿宋_GB2312" w:hint="eastAsia"/>
          <w:sz w:val="28"/>
          <w:szCs w:val="28"/>
        </w:rPr>
        <w:t>工作室工作职责详见《大学生专业创业工作室管理办法（试行）》。</w:t>
      </w:r>
    </w:p>
    <w:p w:rsidR="001218BC" w:rsidRPr="00521C11" w:rsidRDefault="001218BC" w:rsidP="00521C11">
      <w:pPr>
        <w:spacing w:line="5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21C11">
        <w:rPr>
          <w:rFonts w:ascii="仿宋_GB2312" w:eastAsia="仿宋_GB2312" w:hint="eastAsia"/>
          <w:b/>
          <w:sz w:val="28"/>
          <w:szCs w:val="28"/>
        </w:rPr>
        <w:t>四、其他</w:t>
      </w:r>
    </w:p>
    <w:p w:rsidR="001218BC" w:rsidRDefault="001218BC" w:rsidP="001218BC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1.各</w:t>
      </w:r>
      <w:r w:rsidR="00267B25">
        <w:rPr>
          <w:rFonts w:ascii="仿宋_GB2312" w:eastAsia="仿宋_GB2312" w:hint="eastAsia"/>
          <w:sz w:val="28"/>
          <w:szCs w:val="28"/>
        </w:rPr>
        <w:t>团队</w:t>
      </w:r>
      <w:r>
        <w:rPr>
          <w:rFonts w:ascii="仿宋_GB2312" w:eastAsia="仿宋_GB2312" w:hint="eastAsia"/>
          <w:sz w:val="28"/>
          <w:szCs w:val="28"/>
        </w:rPr>
        <w:t>上交的材料包括：《义乌工商职业技术学院大学生专业创业工作室</w:t>
      </w:r>
      <w:r w:rsidRPr="001218BC">
        <w:rPr>
          <w:rFonts w:ascii="仿宋_GB2312" w:eastAsia="仿宋_GB2312" w:hint="eastAsia"/>
          <w:sz w:val="28"/>
          <w:szCs w:val="28"/>
        </w:rPr>
        <w:t>申报表</w:t>
      </w:r>
      <w:r>
        <w:rPr>
          <w:rFonts w:ascii="仿宋_GB2312" w:eastAsia="仿宋_GB2312" w:hint="eastAsia"/>
          <w:sz w:val="28"/>
          <w:szCs w:val="28"/>
        </w:rPr>
        <w:t>》</w:t>
      </w:r>
      <w:r w:rsidR="00326744">
        <w:rPr>
          <w:rFonts w:ascii="仿宋_GB2312" w:eastAsia="仿宋_GB2312" w:hint="eastAsia"/>
          <w:sz w:val="28"/>
          <w:szCs w:val="28"/>
        </w:rPr>
        <w:t>（一式两份），</w:t>
      </w:r>
      <w:r>
        <w:rPr>
          <w:rFonts w:ascii="仿宋_GB2312" w:eastAsia="仿宋_GB2312" w:hint="eastAsia"/>
          <w:sz w:val="28"/>
          <w:szCs w:val="28"/>
        </w:rPr>
        <w:t>《工作室日常管理制度汇编》</w:t>
      </w:r>
      <w:r w:rsidR="00521C11">
        <w:rPr>
          <w:rFonts w:ascii="仿宋_GB2312" w:eastAsia="仿宋_GB2312" w:hint="eastAsia"/>
          <w:sz w:val="28"/>
          <w:szCs w:val="28"/>
        </w:rPr>
        <w:t>《工作室与教研室、协同创新中心等共建内容》</w:t>
      </w:r>
      <w:r>
        <w:rPr>
          <w:rFonts w:ascii="仿宋_GB2312" w:eastAsia="仿宋_GB2312" w:hint="eastAsia"/>
          <w:sz w:val="28"/>
          <w:szCs w:val="28"/>
        </w:rPr>
        <w:t>。</w:t>
      </w:r>
      <w:r w:rsidR="00521C11">
        <w:rPr>
          <w:rFonts w:ascii="仿宋_GB2312" w:eastAsia="仿宋_GB2312" w:hint="eastAsia"/>
          <w:sz w:val="28"/>
          <w:szCs w:val="28"/>
        </w:rPr>
        <w:t>共建内容书上需结对</w:t>
      </w:r>
      <w:r w:rsidR="00A21FC6">
        <w:rPr>
          <w:rFonts w:ascii="仿宋_GB2312" w:eastAsia="仿宋_GB2312" w:hint="eastAsia"/>
          <w:sz w:val="28"/>
          <w:szCs w:val="28"/>
        </w:rPr>
        <w:t>共建的</w:t>
      </w:r>
      <w:r w:rsidR="00521C11">
        <w:rPr>
          <w:rFonts w:ascii="仿宋_GB2312" w:eastAsia="仿宋_GB2312" w:hint="eastAsia"/>
          <w:sz w:val="28"/>
          <w:szCs w:val="28"/>
        </w:rPr>
        <w:t>教研室主任或协同创新中心负责人签字。</w:t>
      </w:r>
      <w:r>
        <w:rPr>
          <w:rFonts w:ascii="仿宋_GB2312" w:eastAsia="仿宋_GB2312" w:hint="eastAsia"/>
          <w:sz w:val="28"/>
          <w:szCs w:val="28"/>
        </w:rPr>
        <w:t>以二级学院为单位统一上交。</w:t>
      </w:r>
    </w:p>
    <w:p w:rsidR="001218BC" w:rsidRDefault="001218BC" w:rsidP="001218BC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2.二级学院</w:t>
      </w:r>
      <w:r w:rsidR="00A21FC6">
        <w:rPr>
          <w:rFonts w:ascii="仿宋_GB2312" w:eastAsia="仿宋_GB2312" w:hint="eastAsia"/>
          <w:sz w:val="28"/>
          <w:szCs w:val="28"/>
        </w:rPr>
        <w:t>负责填写工作室汇总表</w:t>
      </w:r>
      <w:r w:rsidR="00326744">
        <w:rPr>
          <w:rFonts w:ascii="仿宋_GB2312" w:eastAsia="仿宋_GB2312" w:hint="eastAsia"/>
          <w:sz w:val="28"/>
          <w:szCs w:val="28"/>
        </w:rPr>
        <w:t>（一份）</w:t>
      </w:r>
      <w:r w:rsidR="00A21FC6">
        <w:rPr>
          <w:rFonts w:ascii="仿宋_GB2312" w:eastAsia="仿宋_GB2312" w:hint="eastAsia"/>
          <w:sz w:val="28"/>
          <w:szCs w:val="28"/>
        </w:rPr>
        <w:t>，并结合专业实际情况</w:t>
      </w:r>
      <w:r>
        <w:rPr>
          <w:rFonts w:ascii="仿宋_GB2312" w:eastAsia="仿宋_GB2312" w:hint="eastAsia"/>
          <w:sz w:val="28"/>
          <w:szCs w:val="28"/>
        </w:rPr>
        <w:t>制定工作室考核办法</w:t>
      </w:r>
      <w:r w:rsidR="00A21FC6">
        <w:rPr>
          <w:rFonts w:ascii="仿宋_GB2312" w:eastAsia="仿宋_GB2312" w:hint="eastAsia"/>
          <w:sz w:val="28"/>
          <w:szCs w:val="28"/>
        </w:rPr>
        <w:t>和工作室经费使用办法</w:t>
      </w:r>
      <w:r>
        <w:rPr>
          <w:rFonts w:ascii="仿宋_GB2312" w:eastAsia="仿宋_GB2312" w:hint="eastAsia"/>
          <w:sz w:val="28"/>
          <w:szCs w:val="28"/>
        </w:rPr>
        <w:t>。</w:t>
      </w:r>
      <w:r w:rsidR="00A21FC6">
        <w:rPr>
          <w:rFonts w:ascii="仿宋_GB2312" w:eastAsia="仿宋_GB2312" w:hint="eastAsia"/>
          <w:sz w:val="28"/>
          <w:szCs w:val="28"/>
        </w:rPr>
        <w:t>（不同工作室考核办法可不同，也可以是通用型的考核办法）</w:t>
      </w:r>
    </w:p>
    <w:p w:rsidR="00A21FC6" w:rsidRDefault="00A21FC6" w:rsidP="001218BC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3.青岩刘大学生创业实验室面向全校遴选优质创业工作室</w:t>
      </w:r>
      <w:r w:rsidR="001706BC">
        <w:rPr>
          <w:rFonts w:ascii="仿宋_GB2312" w:eastAsia="仿宋_GB2312" w:hint="eastAsia"/>
          <w:sz w:val="28"/>
          <w:szCs w:val="28"/>
        </w:rPr>
        <w:t>入驻共享区域</w:t>
      </w:r>
      <w:r>
        <w:rPr>
          <w:rFonts w:ascii="仿宋_GB2312" w:eastAsia="仿宋_GB2312" w:hint="eastAsia"/>
          <w:sz w:val="28"/>
          <w:szCs w:val="28"/>
        </w:rPr>
        <w:t>，有意向的团队可在申请表中说明。</w:t>
      </w:r>
    </w:p>
    <w:p w:rsidR="001218BC" w:rsidRDefault="001706BC" w:rsidP="001218BC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1218BC">
        <w:rPr>
          <w:rFonts w:ascii="仿宋_GB2312" w:eastAsia="仿宋_GB2312" w:hint="eastAsia"/>
          <w:sz w:val="28"/>
          <w:szCs w:val="28"/>
        </w:rPr>
        <w:t>.所有材料（电子版和纸质版））在2月24日前报送创业管理处，未尽事宜可联系吴媛</w:t>
      </w:r>
      <w:r w:rsidR="00521C11">
        <w:rPr>
          <w:rFonts w:ascii="仿宋_GB2312" w:eastAsia="仿宋_GB2312" w:hint="eastAsia"/>
          <w:sz w:val="28"/>
          <w:szCs w:val="28"/>
        </w:rPr>
        <w:t>，651806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21C11" w:rsidRDefault="00521C11" w:rsidP="001218BC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267B25" w:rsidRDefault="00267B25" w:rsidP="001218BC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706BC">
        <w:rPr>
          <w:rFonts w:ascii="仿宋_GB2312" w:eastAsia="仿宋_GB2312" w:hint="eastAsia"/>
          <w:sz w:val="28"/>
          <w:szCs w:val="28"/>
        </w:rPr>
        <w:t>附件：</w:t>
      </w:r>
      <w:r w:rsidR="001706BC" w:rsidRPr="001706BC">
        <w:rPr>
          <w:rFonts w:ascii="仿宋_GB2312" w:eastAsia="仿宋_GB2312" w:hint="eastAsia"/>
          <w:sz w:val="28"/>
          <w:szCs w:val="28"/>
        </w:rPr>
        <w:t>义乌工商职业技术学院大学生专业创业工作室申报表</w:t>
      </w:r>
    </w:p>
    <w:p w:rsidR="001706BC" w:rsidRDefault="001706BC" w:rsidP="001218BC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706BC" w:rsidRDefault="001706BC" w:rsidP="001706BC">
      <w:pPr>
        <w:spacing w:line="580" w:lineRule="exact"/>
        <w:ind w:right="280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创业管理处</w:t>
      </w:r>
    </w:p>
    <w:p w:rsidR="00267B25" w:rsidRPr="009C50B3" w:rsidRDefault="001706BC" w:rsidP="009C50B3">
      <w:pPr>
        <w:spacing w:line="58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2017年1月11日</w:t>
      </w:r>
    </w:p>
    <w:p w:rsidR="00267B25" w:rsidRPr="001C5009" w:rsidRDefault="00267B25" w:rsidP="00267B25">
      <w:pPr>
        <w:jc w:val="center"/>
        <w:rPr>
          <w:rFonts w:ascii="仿宋_GB2312" w:eastAsia="仿宋_GB2312" w:hAnsi="u5b8bu4f53" w:hint="eastAsia"/>
          <w:b/>
          <w:color w:val="000000"/>
          <w:sz w:val="30"/>
          <w:szCs w:val="30"/>
        </w:rPr>
      </w:pPr>
      <w:r>
        <w:rPr>
          <w:rFonts w:ascii="仿宋_GB2312" w:eastAsia="仿宋_GB2312" w:hAnsi="u5b8bu4f53" w:hint="eastAsia"/>
          <w:b/>
          <w:color w:val="000000"/>
          <w:sz w:val="30"/>
          <w:szCs w:val="30"/>
        </w:rPr>
        <w:lastRenderedPageBreak/>
        <w:t>义乌工商职业技术学院大学生专业创业工作室</w:t>
      </w:r>
      <w:r w:rsidRPr="001C5009">
        <w:rPr>
          <w:rFonts w:ascii="仿宋_GB2312" w:eastAsia="仿宋_GB2312" w:hAnsi="u5b8bu4f53" w:hint="eastAsia"/>
          <w:b/>
          <w:color w:val="000000"/>
          <w:sz w:val="30"/>
          <w:szCs w:val="30"/>
        </w:rPr>
        <w:t>申报表</w:t>
      </w:r>
    </w:p>
    <w:p w:rsidR="00267B25" w:rsidRPr="00C603BA" w:rsidRDefault="00267B25" w:rsidP="00267B25">
      <w:pPr>
        <w:jc w:val="left"/>
        <w:rPr>
          <w:rFonts w:ascii="宋体" w:hAnsi="宋体"/>
          <w:color w:val="000000"/>
          <w:sz w:val="24"/>
          <w:szCs w:val="24"/>
        </w:rPr>
      </w:pPr>
      <w:r w:rsidRPr="00C603BA">
        <w:rPr>
          <w:rFonts w:ascii="宋体" w:hAnsi="宋体" w:hint="eastAsia"/>
          <w:color w:val="000000"/>
          <w:sz w:val="24"/>
          <w:szCs w:val="24"/>
        </w:rPr>
        <w:t>所在学院（单位）：</w:t>
      </w:r>
    </w:p>
    <w:p w:rsidR="00267B25" w:rsidRPr="00C603BA" w:rsidRDefault="00267B25" w:rsidP="00267B25">
      <w:pPr>
        <w:jc w:val="left"/>
        <w:rPr>
          <w:rFonts w:ascii="宋体" w:hAnsi="宋体"/>
          <w:color w:val="000000"/>
          <w:szCs w:val="21"/>
        </w:rPr>
      </w:pP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1140"/>
        <w:gridCol w:w="2550"/>
        <w:gridCol w:w="1560"/>
        <w:gridCol w:w="1275"/>
        <w:gridCol w:w="1560"/>
      </w:tblGrid>
      <w:tr w:rsidR="00267B25" w:rsidRPr="001C5009" w:rsidTr="00B073EE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工作室名称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spacing w:line="320" w:lineRule="exact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正式</w:t>
            </w:r>
          </w:p>
          <w:p w:rsidR="00267B25" w:rsidRPr="001C5009" w:rsidRDefault="00267B25" w:rsidP="00B073EE">
            <w:pPr>
              <w:widowControl/>
              <w:spacing w:line="320" w:lineRule="exact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□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有基础</w:t>
            </w: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□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拟新建</w:t>
            </w:r>
          </w:p>
        </w:tc>
      </w:tr>
      <w:tr w:rsidR="00267B25" w:rsidRPr="001C5009" w:rsidTr="00B073EE">
        <w:trPr>
          <w:trHeight w:val="70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B25" w:rsidRPr="001C5009" w:rsidRDefault="00267B25" w:rsidP="00B073EE">
            <w:pPr>
              <w:widowControl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别称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righ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（可空）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B25" w:rsidRPr="001C5009" w:rsidRDefault="00267B25" w:rsidP="00B073EE">
            <w:pPr>
              <w:widowControl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</w:tc>
      </w:tr>
      <w:tr w:rsidR="00267B25" w:rsidRPr="001C5009" w:rsidTr="00B073EE">
        <w:trPr>
          <w:trHeight w:val="1047"/>
          <w:tblCellSpacing w:w="0" w:type="dxa"/>
          <w:jc w:val="center"/>
        </w:trPr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结对教研室、协同创新平台等名称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</w:tc>
      </w:tr>
      <w:tr w:rsidR="00267B25" w:rsidRPr="001C5009" w:rsidTr="00B073EE">
        <w:trPr>
          <w:trHeight w:val="675"/>
          <w:tblCellSpacing w:w="0" w:type="dxa"/>
          <w:jc w:val="center"/>
        </w:trPr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楼栋号与房间号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面积（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m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</w:tc>
      </w:tr>
      <w:tr w:rsidR="001706BC" w:rsidRPr="001C5009" w:rsidTr="00E064C8">
        <w:trPr>
          <w:trHeight w:val="675"/>
          <w:tblCellSpacing w:w="0" w:type="dxa"/>
          <w:jc w:val="center"/>
        </w:trPr>
        <w:tc>
          <w:tcPr>
            <w:tcW w:w="46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06BC" w:rsidRPr="001C5009" w:rsidRDefault="001706BC" w:rsidP="001706BC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706BC"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是否有意向入驻青岩刘大学生创业实验室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06BC" w:rsidRPr="001C5009" w:rsidRDefault="001706BC" w:rsidP="00B073EE">
            <w:pPr>
              <w:widowControl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706BC"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Pr="001706BC"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1706BC"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706BC"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267B25" w:rsidRPr="001C5009" w:rsidTr="00B073EE">
        <w:trPr>
          <w:trHeight w:val="840"/>
          <w:tblCellSpacing w:w="0" w:type="dxa"/>
          <w:jc w:val="center"/>
        </w:trPr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教师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教师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B15C02" w:rsidRDefault="00267B25" w:rsidP="00B073EE">
            <w:pPr>
              <w:widowControl/>
              <w:spacing w:line="320" w:lineRule="exact"/>
              <w:jc w:val="left"/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固定电话：</w:t>
            </w:r>
          </w:p>
          <w:p w:rsidR="00267B25" w:rsidRPr="001C5009" w:rsidRDefault="00267B25" w:rsidP="00B073EE">
            <w:pPr>
              <w:widowControl/>
              <w:spacing w:line="320" w:lineRule="exact"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手机：</w:t>
            </w:r>
          </w:p>
        </w:tc>
      </w:tr>
      <w:tr w:rsidR="00267B25" w:rsidRPr="001C5009" w:rsidTr="00B073EE">
        <w:trPr>
          <w:trHeight w:val="840"/>
          <w:tblCellSpacing w:w="0" w:type="dxa"/>
          <w:jc w:val="center"/>
        </w:trPr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学生团队负责人姓名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Default="00267B25" w:rsidP="00B073EE">
            <w:pPr>
              <w:widowControl/>
              <w:spacing w:line="320" w:lineRule="exact"/>
              <w:jc w:val="center"/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学生团队</w:t>
            </w:r>
          </w:p>
          <w:p w:rsidR="00267B25" w:rsidRDefault="00267B25" w:rsidP="00B073EE">
            <w:pPr>
              <w:widowControl/>
              <w:spacing w:line="320" w:lineRule="exact"/>
              <w:jc w:val="center"/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67B25" w:rsidRPr="001C5009" w:rsidTr="00B073EE">
        <w:trPr>
          <w:trHeight w:val="5107"/>
          <w:tblCellSpacing w:w="0" w:type="dxa"/>
          <w:jc w:val="center"/>
        </w:trPr>
        <w:tc>
          <w:tcPr>
            <w:tcW w:w="90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服务定位：</w:t>
            </w: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（所承担的任务，具体到面向何种创新创业活动）</w:t>
            </w:r>
          </w:p>
          <w:p w:rsidR="00267B25" w:rsidRDefault="00267B25" w:rsidP="00B073E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</w:tc>
      </w:tr>
      <w:tr w:rsidR="00267B25" w:rsidRPr="001C5009" w:rsidTr="00B073EE">
        <w:trPr>
          <w:trHeight w:val="3686"/>
          <w:tblCellSpacing w:w="0" w:type="dxa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lastRenderedPageBreak/>
              <w:t>现有条件（包括指导教师队伍、</w:t>
            </w: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学生团队、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硬件及基础设施等情况）：</w:t>
            </w: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一、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指导教师情况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35"/>
              <w:gridCol w:w="1560"/>
              <w:gridCol w:w="1980"/>
              <w:gridCol w:w="1500"/>
              <w:gridCol w:w="1980"/>
            </w:tblGrid>
            <w:tr w:rsidR="00267B25" w:rsidRPr="001C5009" w:rsidTr="00B073EE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导师姓名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职称</w:t>
                  </w: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/</w:t>
                  </w: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技术等级</w:t>
                  </w:r>
                </w:p>
              </w:tc>
              <w:tc>
                <w:tcPr>
                  <w:tcW w:w="15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研究方向</w:t>
                  </w: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/</w:t>
                  </w: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技术专长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联系方式</w:t>
                  </w:r>
                </w:p>
              </w:tc>
            </w:tr>
            <w:tr w:rsidR="00267B25" w:rsidRPr="001C5009" w:rsidTr="00B073EE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267B25" w:rsidRPr="001C5009" w:rsidTr="00B073EE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267B25" w:rsidRPr="001C5009" w:rsidTr="00B073EE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267B25" w:rsidRPr="001C5009" w:rsidTr="00B073EE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此表可续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267B25" w:rsidRPr="001C5009" w:rsidRDefault="00267B25" w:rsidP="00B073EE">
                  <w:pPr>
                    <w:widowControl/>
                    <w:jc w:val="center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</w:tr>
          </w:tbl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二、</w:t>
            </w:r>
            <w:r w:rsidRPr="00C933CB"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学生团队</w:t>
            </w: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成员</w:t>
            </w:r>
            <w:r w:rsidRPr="00C933CB"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35"/>
              <w:gridCol w:w="1560"/>
              <w:gridCol w:w="1980"/>
              <w:gridCol w:w="1500"/>
              <w:gridCol w:w="1980"/>
            </w:tblGrid>
            <w:tr w:rsidR="00267B25" w:rsidRPr="001C5009" w:rsidTr="00B073EE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  <w:t>学生姓名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  <w:t>班级</w:t>
                  </w:r>
                </w:p>
              </w:tc>
              <w:tc>
                <w:tcPr>
                  <w:tcW w:w="15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  <w:t>特长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联系方式</w:t>
                  </w:r>
                </w:p>
              </w:tc>
            </w:tr>
            <w:tr w:rsidR="00267B25" w:rsidRPr="001C5009" w:rsidTr="00B073EE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267B25" w:rsidRPr="001C5009" w:rsidTr="00B073EE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267B25" w:rsidRPr="001C5009" w:rsidTr="00B073EE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267B25" w:rsidRPr="001C5009" w:rsidTr="00B073EE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  <w:r w:rsidRPr="001C5009">
                    <w:rPr>
                      <w:rFonts w:ascii="u5b8bu4f53" w:hAnsi="u5b8bu4f53" w:cs="宋体"/>
                      <w:color w:val="000000"/>
                      <w:kern w:val="0"/>
                      <w:sz w:val="20"/>
                    </w:rPr>
                    <w:t>此表可续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7B25" w:rsidRPr="001C5009" w:rsidRDefault="00267B25" w:rsidP="00B073EE">
                  <w:pPr>
                    <w:widowControl/>
                    <w:jc w:val="left"/>
                    <w:rPr>
                      <w:rFonts w:ascii="u5b8bu4f53" w:hAnsi="u5b8bu4f53" w:cs="宋体" w:hint="eastAsia"/>
                      <w:color w:val="000000"/>
                      <w:kern w:val="0"/>
                      <w:sz w:val="20"/>
                    </w:rPr>
                  </w:pPr>
                </w:p>
              </w:tc>
            </w:tr>
          </w:tbl>
          <w:p w:rsidR="00267B25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</w:pPr>
          </w:p>
          <w:p w:rsidR="00267B25" w:rsidRPr="00C933CB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三、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房间、面积及硬件条件</w:t>
            </w: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left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</w:tc>
      </w:tr>
      <w:tr w:rsidR="00267B25" w:rsidRPr="001C5009" w:rsidTr="00B073EE">
        <w:trPr>
          <w:trHeight w:val="4245"/>
          <w:tblCellSpacing w:w="0" w:type="dxa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lastRenderedPageBreak/>
              <w:t>建设方案（含经费预算）：</w:t>
            </w: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</w:tc>
      </w:tr>
      <w:tr w:rsidR="00267B25" w:rsidRPr="001C5009" w:rsidTr="00B073EE">
        <w:trPr>
          <w:trHeight w:val="3720"/>
          <w:tblCellSpacing w:w="0" w:type="dxa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lastRenderedPageBreak/>
              <w:t>预期效果：</w:t>
            </w: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</w:tc>
      </w:tr>
      <w:tr w:rsidR="00267B25" w:rsidRPr="001C5009" w:rsidTr="00B073EE">
        <w:trPr>
          <w:trHeight w:val="3480"/>
          <w:tblCellSpacing w:w="0" w:type="dxa"/>
          <w:jc w:val="center"/>
        </w:trPr>
        <w:tc>
          <w:tcPr>
            <w:tcW w:w="90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二级学院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意见（含支持政策）：</w:t>
            </w: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jc w:val="center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二级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学院领导签字：</w:t>
            </w: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ind w:right="945" w:firstLineChars="1800" w:firstLine="4320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二级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学院盖章</w:t>
            </w:r>
          </w:p>
          <w:p w:rsidR="00267B25" w:rsidRPr="001C5009" w:rsidRDefault="00267B25" w:rsidP="00B073EE">
            <w:pPr>
              <w:widowControl/>
              <w:spacing w:before="100" w:beforeAutospacing="1" w:after="100" w:afterAutospacing="1"/>
              <w:ind w:right="480" w:firstLineChars="1900" w:firstLine="4560"/>
              <w:rPr>
                <w:rFonts w:ascii="u5b8bu4f53" w:hAnsi="u5b8bu4f53" w:cs="宋体" w:hint="eastAsia"/>
                <w:color w:val="000000"/>
                <w:kern w:val="0"/>
                <w:sz w:val="20"/>
              </w:rPr>
            </w:pP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1C5009">
              <w:rPr>
                <w:rFonts w:ascii="u5b8bu4f53" w:hAnsi="u5b8bu4f53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67B25" w:rsidRPr="001C5009" w:rsidTr="00B073EE">
        <w:trPr>
          <w:trHeight w:val="3731"/>
          <w:tblCellSpacing w:w="0" w:type="dxa"/>
          <w:jc w:val="center"/>
        </w:trPr>
        <w:tc>
          <w:tcPr>
            <w:tcW w:w="90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7B25" w:rsidRPr="001C5009" w:rsidRDefault="00267B25" w:rsidP="00B073EE">
            <w:pPr>
              <w:widowControl/>
              <w:spacing w:before="100" w:beforeAutospacing="1" w:after="100" w:afterAutospacing="1"/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u5b8bu4f53" w:hAnsi="u5b8bu4f53" w:cs="宋体" w:hint="eastAsia"/>
                <w:color w:val="000000"/>
                <w:kern w:val="0"/>
                <w:sz w:val="24"/>
                <w:szCs w:val="24"/>
              </w:rPr>
              <w:t>学校创业管理领导小组意见：</w:t>
            </w:r>
          </w:p>
        </w:tc>
      </w:tr>
    </w:tbl>
    <w:p w:rsidR="00267B25" w:rsidRPr="00267B25" w:rsidRDefault="00267B25" w:rsidP="001218BC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3F780F" w:rsidRDefault="003F780F">
      <w:pPr>
        <w:sectPr w:rsidR="003F780F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780F" w:rsidRPr="001C5009" w:rsidRDefault="003F780F" w:rsidP="003F780F">
      <w:pPr>
        <w:jc w:val="center"/>
        <w:rPr>
          <w:rFonts w:ascii="仿宋_GB2312" w:eastAsia="仿宋_GB2312" w:hAnsi="u5b8bu4f53" w:hint="eastAsia"/>
          <w:b/>
          <w:color w:val="000000"/>
          <w:sz w:val="30"/>
          <w:szCs w:val="30"/>
        </w:rPr>
      </w:pPr>
      <w:r>
        <w:rPr>
          <w:rFonts w:ascii="仿宋_GB2312" w:eastAsia="仿宋_GB2312" w:hAnsi="u5b8bu4f53" w:hint="eastAsia"/>
          <w:b/>
          <w:color w:val="000000"/>
          <w:sz w:val="30"/>
          <w:szCs w:val="30"/>
        </w:rPr>
        <w:lastRenderedPageBreak/>
        <w:t>义乌工商职业技术学院大学生专业创业工作室汇总表</w:t>
      </w:r>
    </w:p>
    <w:p w:rsidR="003F780F" w:rsidRPr="00C603BA" w:rsidRDefault="003F780F" w:rsidP="003F780F"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所在学院（盖章</w:t>
      </w:r>
      <w:r w:rsidRPr="00C603BA">
        <w:rPr>
          <w:rFonts w:ascii="宋体" w:hAnsi="宋体" w:hint="eastAsia"/>
          <w:color w:val="000000"/>
          <w:sz w:val="24"/>
          <w:szCs w:val="24"/>
        </w:rPr>
        <w:t>）：</w:t>
      </w:r>
    </w:p>
    <w:p w:rsidR="00D45158" w:rsidRDefault="00D45158"/>
    <w:tbl>
      <w:tblPr>
        <w:tblStyle w:val="a6"/>
        <w:tblW w:w="0" w:type="auto"/>
        <w:tblLook w:val="04A0"/>
      </w:tblPr>
      <w:tblGrid>
        <w:gridCol w:w="844"/>
        <w:gridCol w:w="1647"/>
        <w:gridCol w:w="1869"/>
        <w:gridCol w:w="2424"/>
        <w:gridCol w:w="2313"/>
        <w:gridCol w:w="3627"/>
        <w:gridCol w:w="1450"/>
      </w:tblGrid>
      <w:tr w:rsidR="001706BC" w:rsidTr="001706BC">
        <w:tc>
          <w:tcPr>
            <w:tcW w:w="844" w:type="dxa"/>
            <w:vAlign w:val="center"/>
          </w:tcPr>
          <w:p w:rsidR="001706BC" w:rsidRPr="00A21FC6" w:rsidRDefault="001706BC" w:rsidP="00A21FC6">
            <w:pPr>
              <w:jc w:val="center"/>
              <w:rPr>
                <w:b/>
              </w:rPr>
            </w:pPr>
            <w:r w:rsidRPr="00A21FC6">
              <w:rPr>
                <w:rFonts w:hint="eastAsia"/>
                <w:b/>
              </w:rPr>
              <w:t>序号</w:t>
            </w:r>
          </w:p>
        </w:tc>
        <w:tc>
          <w:tcPr>
            <w:tcW w:w="1647" w:type="dxa"/>
            <w:vAlign w:val="center"/>
          </w:tcPr>
          <w:p w:rsidR="001706BC" w:rsidRPr="00A21FC6" w:rsidRDefault="001706BC" w:rsidP="00A21FC6">
            <w:pPr>
              <w:jc w:val="center"/>
              <w:rPr>
                <w:b/>
              </w:rPr>
            </w:pPr>
            <w:r w:rsidRPr="00A21FC6">
              <w:rPr>
                <w:rFonts w:hint="eastAsia"/>
                <w:b/>
              </w:rPr>
              <w:t>工作室名称</w:t>
            </w:r>
          </w:p>
        </w:tc>
        <w:tc>
          <w:tcPr>
            <w:tcW w:w="1869" w:type="dxa"/>
            <w:vAlign w:val="center"/>
          </w:tcPr>
          <w:p w:rsidR="001706BC" w:rsidRPr="00A21FC6" w:rsidRDefault="001706BC" w:rsidP="00A21FC6">
            <w:pPr>
              <w:jc w:val="center"/>
              <w:rPr>
                <w:b/>
              </w:rPr>
            </w:pPr>
            <w:r w:rsidRPr="00A21FC6">
              <w:rPr>
                <w:rFonts w:hint="eastAsia"/>
                <w:b/>
              </w:rPr>
              <w:t>工作室共建情况</w:t>
            </w:r>
          </w:p>
        </w:tc>
        <w:tc>
          <w:tcPr>
            <w:tcW w:w="2424" w:type="dxa"/>
            <w:vAlign w:val="center"/>
          </w:tcPr>
          <w:p w:rsidR="001706BC" w:rsidRPr="00A21FC6" w:rsidRDefault="001706BC" w:rsidP="00A21FC6">
            <w:pPr>
              <w:jc w:val="center"/>
              <w:rPr>
                <w:b/>
              </w:rPr>
            </w:pPr>
            <w:r w:rsidRPr="00A21FC6">
              <w:rPr>
                <w:rFonts w:hint="eastAsia"/>
                <w:b/>
              </w:rPr>
              <w:t>工作室创新创业方向</w:t>
            </w:r>
          </w:p>
        </w:tc>
        <w:tc>
          <w:tcPr>
            <w:tcW w:w="2313" w:type="dxa"/>
            <w:vAlign w:val="center"/>
          </w:tcPr>
          <w:p w:rsidR="001706BC" w:rsidRPr="00A21FC6" w:rsidRDefault="001706BC" w:rsidP="00A21FC6">
            <w:pPr>
              <w:jc w:val="center"/>
              <w:rPr>
                <w:b/>
              </w:rPr>
            </w:pPr>
            <w:r w:rsidRPr="00A21FC6">
              <w:rPr>
                <w:rFonts w:hint="eastAsia"/>
                <w:b/>
              </w:rPr>
              <w:t>工作室场地</w:t>
            </w:r>
          </w:p>
        </w:tc>
        <w:tc>
          <w:tcPr>
            <w:tcW w:w="3627" w:type="dxa"/>
            <w:vAlign w:val="center"/>
          </w:tcPr>
          <w:p w:rsidR="001706BC" w:rsidRPr="00A21FC6" w:rsidRDefault="001706BC" w:rsidP="00A21FC6">
            <w:pPr>
              <w:jc w:val="center"/>
              <w:rPr>
                <w:b/>
              </w:rPr>
            </w:pPr>
            <w:r w:rsidRPr="00A21FC6">
              <w:rPr>
                <w:rFonts w:hint="eastAsia"/>
                <w:b/>
              </w:rPr>
              <w:t>工作室负责教师姓名</w:t>
            </w:r>
          </w:p>
          <w:p w:rsidR="001706BC" w:rsidRPr="00A21FC6" w:rsidRDefault="001706BC" w:rsidP="00A21FC6">
            <w:pPr>
              <w:jc w:val="center"/>
              <w:rPr>
                <w:b/>
              </w:rPr>
            </w:pPr>
            <w:r w:rsidRPr="00A21FC6">
              <w:rPr>
                <w:rFonts w:hint="eastAsia"/>
                <w:b/>
              </w:rPr>
              <w:t>和联系方式</w:t>
            </w:r>
          </w:p>
        </w:tc>
        <w:tc>
          <w:tcPr>
            <w:tcW w:w="1450" w:type="dxa"/>
          </w:tcPr>
          <w:p w:rsidR="001706BC" w:rsidRPr="00A21FC6" w:rsidRDefault="001706BC" w:rsidP="00A21F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是否有意向入驻青岩刘创业实验室</w:t>
            </w:r>
          </w:p>
        </w:tc>
      </w:tr>
      <w:tr w:rsidR="001706BC" w:rsidTr="001706BC">
        <w:trPr>
          <w:trHeight w:val="672"/>
        </w:trPr>
        <w:tc>
          <w:tcPr>
            <w:tcW w:w="844" w:type="dxa"/>
          </w:tcPr>
          <w:p w:rsidR="001706BC" w:rsidRDefault="001706BC"/>
        </w:tc>
        <w:tc>
          <w:tcPr>
            <w:tcW w:w="1647" w:type="dxa"/>
          </w:tcPr>
          <w:p w:rsidR="001706BC" w:rsidRDefault="001706BC"/>
        </w:tc>
        <w:tc>
          <w:tcPr>
            <w:tcW w:w="1869" w:type="dxa"/>
          </w:tcPr>
          <w:p w:rsidR="001706BC" w:rsidRDefault="001706BC"/>
        </w:tc>
        <w:tc>
          <w:tcPr>
            <w:tcW w:w="2424" w:type="dxa"/>
          </w:tcPr>
          <w:p w:rsidR="001706BC" w:rsidRDefault="001706BC"/>
        </w:tc>
        <w:tc>
          <w:tcPr>
            <w:tcW w:w="2313" w:type="dxa"/>
          </w:tcPr>
          <w:p w:rsidR="001706BC" w:rsidRDefault="001706BC"/>
        </w:tc>
        <w:tc>
          <w:tcPr>
            <w:tcW w:w="3627" w:type="dxa"/>
          </w:tcPr>
          <w:p w:rsidR="001706BC" w:rsidRDefault="001706BC"/>
        </w:tc>
        <w:tc>
          <w:tcPr>
            <w:tcW w:w="1450" w:type="dxa"/>
          </w:tcPr>
          <w:p w:rsidR="001706BC" w:rsidRPr="001706BC" w:rsidRDefault="001706BC"/>
        </w:tc>
      </w:tr>
      <w:tr w:rsidR="001706BC" w:rsidTr="001706BC">
        <w:trPr>
          <w:trHeight w:val="682"/>
        </w:trPr>
        <w:tc>
          <w:tcPr>
            <w:tcW w:w="844" w:type="dxa"/>
          </w:tcPr>
          <w:p w:rsidR="001706BC" w:rsidRDefault="001706BC"/>
        </w:tc>
        <w:tc>
          <w:tcPr>
            <w:tcW w:w="1647" w:type="dxa"/>
          </w:tcPr>
          <w:p w:rsidR="001706BC" w:rsidRDefault="001706BC"/>
        </w:tc>
        <w:tc>
          <w:tcPr>
            <w:tcW w:w="1869" w:type="dxa"/>
          </w:tcPr>
          <w:p w:rsidR="001706BC" w:rsidRDefault="001706BC"/>
        </w:tc>
        <w:tc>
          <w:tcPr>
            <w:tcW w:w="2424" w:type="dxa"/>
          </w:tcPr>
          <w:p w:rsidR="001706BC" w:rsidRDefault="001706BC"/>
        </w:tc>
        <w:tc>
          <w:tcPr>
            <w:tcW w:w="2313" w:type="dxa"/>
          </w:tcPr>
          <w:p w:rsidR="001706BC" w:rsidRDefault="001706BC"/>
        </w:tc>
        <w:tc>
          <w:tcPr>
            <w:tcW w:w="3627" w:type="dxa"/>
          </w:tcPr>
          <w:p w:rsidR="001706BC" w:rsidRDefault="001706BC"/>
        </w:tc>
        <w:tc>
          <w:tcPr>
            <w:tcW w:w="1450" w:type="dxa"/>
          </w:tcPr>
          <w:p w:rsidR="001706BC" w:rsidRDefault="001706BC"/>
        </w:tc>
      </w:tr>
      <w:tr w:rsidR="001706BC" w:rsidTr="001706BC">
        <w:trPr>
          <w:trHeight w:val="705"/>
        </w:trPr>
        <w:tc>
          <w:tcPr>
            <w:tcW w:w="844" w:type="dxa"/>
          </w:tcPr>
          <w:p w:rsidR="001706BC" w:rsidRDefault="001706BC"/>
        </w:tc>
        <w:tc>
          <w:tcPr>
            <w:tcW w:w="1647" w:type="dxa"/>
          </w:tcPr>
          <w:p w:rsidR="001706BC" w:rsidRDefault="001706BC"/>
        </w:tc>
        <w:tc>
          <w:tcPr>
            <w:tcW w:w="1869" w:type="dxa"/>
          </w:tcPr>
          <w:p w:rsidR="001706BC" w:rsidRDefault="001706BC"/>
        </w:tc>
        <w:tc>
          <w:tcPr>
            <w:tcW w:w="2424" w:type="dxa"/>
          </w:tcPr>
          <w:p w:rsidR="001706BC" w:rsidRDefault="001706BC"/>
        </w:tc>
        <w:tc>
          <w:tcPr>
            <w:tcW w:w="2313" w:type="dxa"/>
          </w:tcPr>
          <w:p w:rsidR="001706BC" w:rsidRDefault="001706BC"/>
        </w:tc>
        <w:tc>
          <w:tcPr>
            <w:tcW w:w="3627" w:type="dxa"/>
          </w:tcPr>
          <w:p w:rsidR="001706BC" w:rsidRDefault="001706BC"/>
        </w:tc>
        <w:tc>
          <w:tcPr>
            <w:tcW w:w="1450" w:type="dxa"/>
          </w:tcPr>
          <w:p w:rsidR="001706BC" w:rsidRDefault="001706BC"/>
        </w:tc>
      </w:tr>
      <w:tr w:rsidR="001706BC" w:rsidTr="001706BC">
        <w:trPr>
          <w:trHeight w:val="687"/>
        </w:trPr>
        <w:tc>
          <w:tcPr>
            <w:tcW w:w="844" w:type="dxa"/>
          </w:tcPr>
          <w:p w:rsidR="001706BC" w:rsidRDefault="001706BC"/>
        </w:tc>
        <w:tc>
          <w:tcPr>
            <w:tcW w:w="1647" w:type="dxa"/>
          </w:tcPr>
          <w:p w:rsidR="001706BC" w:rsidRDefault="001706BC"/>
        </w:tc>
        <w:tc>
          <w:tcPr>
            <w:tcW w:w="1869" w:type="dxa"/>
          </w:tcPr>
          <w:p w:rsidR="001706BC" w:rsidRDefault="001706BC"/>
        </w:tc>
        <w:tc>
          <w:tcPr>
            <w:tcW w:w="2424" w:type="dxa"/>
          </w:tcPr>
          <w:p w:rsidR="001706BC" w:rsidRDefault="001706BC"/>
        </w:tc>
        <w:tc>
          <w:tcPr>
            <w:tcW w:w="2313" w:type="dxa"/>
          </w:tcPr>
          <w:p w:rsidR="001706BC" w:rsidRDefault="001706BC"/>
        </w:tc>
        <w:tc>
          <w:tcPr>
            <w:tcW w:w="3627" w:type="dxa"/>
          </w:tcPr>
          <w:p w:rsidR="001706BC" w:rsidRDefault="001706BC"/>
        </w:tc>
        <w:tc>
          <w:tcPr>
            <w:tcW w:w="1450" w:type="dxa"/>
          </w:tcPr>
          <w:p w:rsidR="001706BC" w:rsidRDefault="001706BC"/>
        </w:tc>
      </w:tr>
      <w:tr w:rsidR="001706BC" w:rsidTr="001706BC">
        <w:trPr>
          <w:trHeight w:val="570"/>
        </w:trPr>
        <w:tc>
          <w:tcPr>
            <w:tcW w:w="844" w:type="dxa"/>
          </w:tcPr>
          <w:p w:rsidR="001706BC" w:rsidRDefault="001706BC"/>
        </w:tc>
        <w:tc>
          <w:tcPr>
            <w:tcW w:w="1647" w:type="dxa"/>
          </w:tcPr>
          <w:p w:rsidR="001706BC" w:rsidRDefault="001706BC"/>
        </w:tc>
        <w:tc>
          <w:tcPr>
            <w:tcW w:w="1869" w:type="dxa"/>
          </w:tcPr>
          <w:p w:rsidR="001706BC" w:rsidRDefault="001706BC"/>
        </w:tc>
        <w:tc>
          <w:tcPr>
            <w:tcW w:w="2424" w:type="dxa"/>
          </w:tcPr>
          <w:p w:rsidR="001706BC" w:rsidRDefault="001706BC"/>
        </w:tc>
        <w:tc>
          <w:tcPr>
            <w:tcW w:w="2313" w:type="dxa"/>
          </w:tcPr>
          <w:p w:rsidR="001706BC" w:rsidRDefault="001706BC"/>
        </w:tc>
        <w:tc>
          <w:tcPr>
            <w:tcW w:w="3627" w:type="dxa"/>
          </w:tcPr>
          <w:p w:rsidR="001706BC" w:rsidRDefault="001706BC"/>
        </w:tc>
        <w:tc>
          <w:tcPr>
            <w:tcW w:w="1450" w:type="dxa"/>
          </w:tcPr>
          <w:p w:rsidR="001706BC" w:rsidRDefault="001706BC"/>
        </w:tc>
      </w:tr>
      <w:tr w:rsidR="001706BC" w:rsidTr="001706BC">
        <w:trPr>
          <w:trHeight w:val="570"/>
        </w:trPr>
        <w:tc>
          <w:tcPr>
            <w:tcW w:w="844" w:type="dxa"/>
          </w:tcPr>
          <w:p w:rsidR="001706BC" w:rsidRDefault="001706BC"/>
        </w:tc>
        <w:tc>
          <w:tcPr>
            <w:tcW w:w="1647" w:type="dxa"/>
          </w:tcPr>
          <w:p w:rsidR="001706BC" w:rsidRDefault="001706BC"/>
        </w:tc>
        <w:tc>
          <w:tcPr>
            <w:tcW w:w="1869" w:type="dxa"/>
          </w:tcPr>
          <w:p w:rsidR="001706BC" w:rsidRDefault="001706BC"/>
        </w:tc>
        <w:tc>
          <w:tcPr>
            <w:tcW w:w="2424" w:type="dxa"/>
          </w:tcPr>
          <w:p w:rsidR="001706BC" w:rsidRDefault="001706BC"/>
        </w:tc>
        <w:tc>
          <w:tcPr>
            <w:tcW w:w="2313" w:type="dxa"/>
          </w:tcPr>
          <w:p w:rsidR="001706BC" w:rsidRDefault="001706BC"/>
        </w:tc>
        <w:tc>
          <w:tcPr>
            <w:tcW w:w="3627" w:type="dxa"/>
          </w:tcPr>
          <w:p w:rsidR="001706BC" w:rsidRDefault="001706BC"/>
        </w:tc>
        <w:tc>
          <w:tcPr>
            <w:tcW w:w="1450" w:type="dxa"/>
          </w:tcPr>
          <w:p w:rsidR="001706BC" w:rsidRDefault="001706BC"/>
        </w:tc>
      </w:tr>
      <w:tr w:rsidR="001706BC" w:rsidTr="001706BC">
        <w:trPr>
          <w:trHeight w:val="570"/>
        </w:trPr>
        <w:tc>
          <w:tcPr>
            <w:tcW w:w="844" w:type="dxa"/>
          </w:tcPr>
          <w:p w:rsidR="001706BC" w:rsidRDefault="001706BC"/>
        </w:tc>
        <w:tc>
          <w:tcPr>
            <w:tcW w:w="1647" w:type="dxa"/>
          </w:tcPr>
          <w:p w:rsidR="001706BC" w:rsidRDefault="001706BC"/>
        </w:tc>
        <w:tc>
          <w:tcPr>
            <w:tcW w:w="1869" w:type="dxa"/>
          </w:tcPr>
          <w:p w:rsidR="001706BC" w:rsidRDefault="001706BC"/>
        </w:tc>
        <w:tc>
          <w:tcPr>
            <w:tcW w:w="2424" w:type="dxa"/>
          </w:tcPr>
          <w:p w:rsidR="001706BC" w:rsidRDefault="001706BC"/>
        </w:tc>
        <w:tc>
          <w:tcPr>
            <w:tcW w:w="2313" w:type="dxa"/>
          </w:tcPr>
          <w:p w:rsidR="001706BC" w:rsidRDefault="001706BC"/>
        </w:tc>
        <w:tc>
          <w:tcPr>
            <w:tcW w:w="3627" w:type="dxa"/>
          </w:tcPr>
          <w:p w:rsidR="001706BC" w:rsidRDefault="001706BC"/>
        </w:tc>
        <w:tc>
          <w:tcPr>
            <w:tcW w:w="1450" w:type="dxa"/>
          </w:tcPr>
          <w:p w:rsidR="001706BC" w:rsidRDefault="001706BC"/>
        </w:tc>
      </w:tr>
    </w:tbl>
    <w:p w:rsidR="003F780F" w:rsidRPr="001218BC" w:rsidRDefault="003F780F"/>
    <w:sectPr w:rsidR="003F780F" w:rsidRPr="001218BC" w:rsidSect="003F78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967" w:rsidRDefault="00D34967" w:rsidP="00D45158">
      <w:r>
        <w:separator/>
      </w:r>
    </w:p>
  </w:endnote>
  <w:endnote w:type="continuationSeparator" w:id="1">
    <w:p w:rsidR="00D34967" w:rsidRDefault="00D34967" w:rsidP="00D4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u5b8bu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686432"/>
      <w:docPartObj>
        <w:docPartGallery w:val="Page Numbers (Bottom of Page)"/>
        <w:docPartUnique/>
      </w:docPartObj>
    </w:sdtPr>
    <w:sdtContent>
      <w:p w:rsidR="007F4270" w:rsidRDefault="007F4270">
        <w:pPr>
          <w:pStyle w:val="a4"/>
          <w:jc w:val="center"/>
        </w:pPr>
        <w:fldSimple w:instr=" PAGE   \* MERGEFORMAT ">
          <w:r w:rsidRPr="007F4270">
            <w:rPr>
              <w:noProof/>
              <w:lang w:val="zh-CN"/>
            </w:rPr>
            <w:t>1</w:t>
          </w:r>
        </w:fldSimple>
      </w:p>
    </w:sdtContent>
  </w:sdt>
  <w:p w:rsidR="007F4270" w:rsidRDefault="007F42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967" w:rsidRDefault="00D34967" w:rsidP="00D45158">
      <w:r>
        <w:separator/>
      </w:r>
    </w:p>
  </w:footnote>
  <w:footnote w:type="continuationSeparator" w:id="1">
    <w:p w:rsidR="00D34967" w:rsidRDefault="00D34967" w:rsidP="00D45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9D5"/>
    <w:multiLevelType w:val="hybridMultilevel"/>
    <w:tmpl w:val="A00A09A2"/>
    <w:lvl w:ilvl="0" w:tplc="4C7805E6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158"/>
    <w:rsid w:val="001218BC"/>
    <w:rsid w:val="001706BC"/>
    <w:rsid w:val="00267B25"/>
    <w:rsid w:val="00326744"/>
    <w:rsid w:val="003F780F"/>
    <w:rsid w:val="004A3B51"/>
    <w:rsid w:val="00521C11"/>
    <w:rsid w:val="007F4270"/>
    <w:rsid w:val="009A7092"/>
    <w:rsid w:val="009C50B3"/>
    <w:rsid w:val="00A21FC6"/>
    <w:rsid w:val="00CA25FA"/>
    <w:rsid w:val="00D34967"/>
    <w:rsid w:val="00D4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1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158"/>
    <w:rPr>
      <w:sz w:val="18"/>
      <w:szCs w:val="18"/>
    </w:rPr>
  </w:style>
  <w:style w:type="paragraph" w:styleId="a5">
    <w:name w:val="List Paragraph"/>
    <w:basedOn w:val="a"/>
    <w:uiPriority w:val="34"/>
    <w:qFormat/>
    <w:rsid w:val="00D45158"/>
    <w:pPr>
      <w:ind w:firstLineChars="200" w:firstLine="420"/>
    </w:pPr>
  </w:style>
  <w:style w:type="table" w:styleId="a6">
    <w:name w:val="Table Grid"/>
    <w:basedOn w:val="a1"/>
    <w:uiPriority w:val="59"/>
    <w:rsid w:val="003F78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851</Words>
  <Characters>861</Characters>
  <Application>Microsoft Office Word</Application>
  <DocSecurity>0</DocSecurity>
  <Lines>21</Lines>
  <Paragraphs>8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2017-01-10T06:48:00Z</cp:lastPrinted>
  <dcterms:created xsi:type="dcterms:W3CDTF">2017-01-08T07:22:00Z</dcterms:created>
  <dcterms:modified xsi:type="dcterms:W3CDTF">2017-01-10T06:49:00Z</dcterms:modified>
</cp:coreProperties>
</file>